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E1E2" w14:textId="77777777" w:rsidR="00711D6B" w:rsidRDefault="00000000">
      <w:pPr>
        <w:pStyle w:val="Body"/>
        <w:tabs>
          <w:tab w:val="center" w:pos="4536"/>
          <w:tab w:val="right" w:pos="8906"/>
        </w:tabs>
        <w:spacing w:after="200" w:line="276" w:lineRule="auto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74D50442" wp14:editId="2B11527C">
            <wp:extent cx="2895600" cy="68262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815A57" w14:textId="77777777" w:rsidR="00711D6B" w:rsidRDefault="00711D6B">
      <w:pPr>
        <w:pStyle w:val="Body"/>
        <w:spacing w:after="120"/>
        <w:jc w:val="both"/>
        <w:rPr>
          <w:sz w:val="24"/>
          <w:szCs w:val="24"/>
        </w:rPr>
      </w:pPr>
    </w:p>
    <w:p w14:paraId="27F973EA" w14:textId="18660BFF" w:rsidR="00711D6B" w:rsidRDefault="00000000" w:rsidP="00141F4B">
      <w:pPr>
        <w:pStyle w:val="Body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MTÜ Eesti Tantsukunsti ja Tantsuhariduse Liit</w:t>
      </w:r>
    </w:p>
    <w:p w14:paraId="27E09454" w14:textId="77777777" w:rsidR="00711D6B" w:rsidRDefault="00000000">
      <w:pPr>
        <w:pStyle w:val="Body"/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Avaldus loometoetuse m</w:t>
      </w:r>
      <w:proofErr w:type="spellStart"/>
      <w:r>
        <w:rPr>
          <w:b/>
          <w:bCs/>
          <w:sz w:val="24"/>
          <w:szCs w:val="24"/>
        </w:rPr>
        <w:t>ääramiseks</w:t>
      </w:r>
      <w:proofErr w:type="spellEnd"/>
    </w:p>
    <w:p w14:paraId="6DA71675" w14:textId="77777777" w:rsidR="00711D6B" w:rsidRDefault="00711D6B">
      <w:pPr>
        <w:pStyle w:val="Body"/>
        <w:spacing w:after="120"/>
        <w:jc w:val="both"/>
        <w:rPr>
          <w:sz w:val="24"/>
          <w:szCs w:val="24"/>
        </w:rPr>
      </w:pPr>
    </w:p>
    <w:p w14:paraId="3E156C55" w14:textId="77777777" w:rsidR="00711D6B" w:rsidRDefault="00711D6B">
      <w:pPr>
        <w:pStyle w:val="Body"/>
        <w:spacing w:after="120"/>
        <w:jc w:val="both"/>
        <w:rPr>
          <w:sz w:val="24"/>
          <w:szCs w:val="24"/>
        </w:rPr>
      </w:pPr>
    </w:p>
    <w:p w14:paraId="56E9CD06" w14:textId="77777777" w:rsidR="00711D6B" w:rsidRDefault="00000000">
      <w:pPr>
        <w:pStyle w:val="Bod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Palun määrata mulle loometoetus kuueks kuuks. Ma olen Eesti Tantsukunsti ja Tantsuhariduse Liidu liige.</w:t>
      </w:r>
    </w:p>
    <w:p w14:paraId="626B3858" w14:textId="77777777" w:rsidR="00711D6B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NB! </w:t>
      </w:r>
      <w:proofErr w:type="spellStart"/>
      <w:r>
        <w:rPr>
          <w:sz w:val="24"/>
          <w:szCs w:val="24"/>
        </w:rPr>
        <w:t>Ettev</w:t>
      </w:r>
      <w:proofErr w:type="spellEnd"/>
      <w:r>
        <w:rPr>
          <w:sz w:val="24"/>
          <w:szCs w:val="24"/>
          <w:lang w:val="pt-PT"/>
        </w:rPr>
        <w:t>õ</w:t>
      </w:r>
      <w:proofErr w:type="spellStart"/>
      <w:r>
        <w:rPr>
          <w:sz w:val="24"/>
          <w:szCs w:val="24"/>
        </w:rPr>
        <w:t>tjaportaali</w:t>
      </w:r>
      <w:proofErr w:type="spellEnd"/>
      <w:r>
        <w:rPr>
          <w:sz w:val="24"/>
          <w:szCs w:val="24"/>
        </w:rPr>
        <w:t xml:space="preserve"> on</w:t>
      </w:r>
      <w:r>
        <w:rPr>
          <w:sz w:val="24"/>
          <w:szCs w:val="24"/>
          <w:lang w:val="fr-FR"/>
        </w:rPr>
        <w:t xml:space="preserve"> lisatud </w:t>
      </w:r>
      <w:r>
        <w:rPr>
          <w:sz w:val="24"/>
          <w:szCs w:val="24"/>
        </w:rPr>
        <w:t>ülevaade kolme viimase aasta loomingulisest tegevusest ja autori</w:t>
      </w:r>
      <w:r>
        <w:rPr>
          <w:sz w:val="24"/>
          <w:szCs w:val="24"/>
          <w:lang w:val="pt-PT"/>
        </w:rPr>
        <w:t>õ</w:t>
      </w:r>
      <w:proofErr w:type="spellStart"/>
      <w:r>
        <w:rPr>
          <w:sz w:val="24"/>
          <w:szCs w:val="24"/>
        </w:rPr>
        <w:t>iguse</w:t>
      </w:r>
      <w:proofErr w:type="spellEnd"/>
      <w:r>
        <w:rPr>
          <w:sz w:val="24"/>
          <w:szCs w:val="24"/>
        </w:rPr>
        <w:t xml:space="preserve"> seaduse §-de 9 ja 10 </w:t>
      </w:r>
      <w:proofErr w:type="spellStart"/>
      <w:r>
        <w:rPr>
          <w:sz w:val="24"/>
          <w:szCs w:val="24"/>
        </w:rPr>
        <w:t>tä</w:t>
      </w:r>
      <w:proofErr w:type="spellEnd"/>
      <w:r>
        <w:rPr>
          <w:sz w:val="24"/>
          <w:szCs w:val="24"/>
          <w:lang w:val="fr-FR"/>
        </w:rPr>
        <w:t>henduses avaldatud v</w:t>
      </w:r>
      <w:r>
        <w:rPr>
          <w:sz w:val="24"/>
          <w:szCs w:val="24"/>
          <w:lang w:val="pt-PT"/>
        </w:rPr>
        <w:t>õ</w:t>
      </w:r>
      <w:r>
        <w:rPr>
          <w:sz w:val="24"/>
          <w:szCs w:val="24"/>
        </w:rPr>
        <w:t>i üldsusele suunatud teostest pealkirja, avaldamise aja ja kohaga.</w:t>
      </w:r>
    </w:p>
    <w:p w14:paraId="465D67A7" w14:textId="77777777" w:rsidR="00711D6B" w:rsidRDefault="00711D6B">
      <w:pPr>
        <w:pStyle w:val="Body"/>
        <w:spacing w:after="240"/>
        <w:jc w:val="both"/>
        <w:rPr>
          <w:sz w:val="24"/>
          <w:szCs w:val="24"/>
        </w:rPr>
      </w:pPr>
    </w:p>
    <w:tbl>
      <w:tblPr>
        <w:tblStyle w:val="TableNormal"/>
        <w:tblW w:w="89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526"/>
      </w:tblGrid>
      <w:tr w:rsidR="00711D6B" w14:paraId="7D474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49CA" w14:textId="77777777" w:rsidR="00711D6B" w:rsidRDefault="00000000"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6EE0" w14:textId="77777777" w:rsidR="00711D6B" w:rsidRDefault="00711D6B"/>
        </w:tc>
      </w:tr>
      <w:tr w:rsidR="00711D6B" w14:paraId="2F4A3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107A" w14:textId="77777777" w:rsidR="00711D6B" w:rsidRDefault="00000000"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</w:rPr>
              <w:t>Isikukood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E86C" w14:textId="77777777" w:rsidR="00711D6B" w:rsidRDefault="00711D6B"/>
        </w:tc>
      </w:tr>
      <w:tr w:rsidR="00711D6B" w14:paraId="15882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2E47" w14:textId="77777777" w:rsidR="00711D6B" w:rsidRDefault="00000000"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440A" w14:textId="77777777" w:rsidR="00711D6B" w:rsidRDefault="00711D6B"/>
        </w:tc>
      </w:tr>
      <w:tr w:rsidR="00711D6B" w14:paraId="7DD04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4734" w14:textId="77777777" w:rsidR="00711D6B" w:rsidRDefault="00000000"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</w:rPr>
              <w:t>E-posti aadress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4A0B" w14:textId="77777777" w:rsidR="00711D6B" w:rsidRDefault="00711D6B"/>
        </w:tc>
      </w:tr>
      <w:tr w:rsidR="00711D6B" w14:paraId="72D95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46B2" w14:textId="77777777" w:rsidR="00711D6B" w:rsidRDefault="00000000"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</w:rPr>
              <w:t>Postiaadress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EC6A" w14:textId="77777777" w:rsidR="00711D6B" w:rsidRDefault="00711D6B"/>
        </w:tc>
      </w:tr>
      <w:tr w:rsidR="00711D6B" w14:paraId="5E1ED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16F8" w14:textId="77777777" w:rsidR="00711D6B" w:rsidRDefault="00000000">
            <w:pPr>
              <w:pStyle w:val="Body"/>
              <w:spacing w:before="60" w:after="60"/>
              <w:jc w:val="both"/>
            </w:pPr>
            <w:proofErr w:type="spellStart"/>
            <w:r>
              <w:rPr>
                <w:sz w:val="24"/>
                <w:szCs w:val="24"/>
                <w:lang w:val="en-US"/>
              </w:rPr>
              <w:t>Arvelduskonto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F44D" w14:textId="77777777" w:rsidR="00711D6B" w:rsidRDefault="00711D6B"/>
        </w:tc>
      </w:tr>
      <w:tr w:rsidR="00711D6B" w14:paraId="3842E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3C6D" w14:textId="77777777" w:rsidR="00711D6B" w:rsidRDefault="00000000">
            <w:pPr>
              <w:pStyle w:val="Body"/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Kui taotlus esitatakse </w:t>
            </w:r>
            <w:proofErr w:type="spellStart"/>
            <w:r>
              <w:rPr>
                <w:sz w:val="24"/>
                <w:szCs w:val="24"/>
              </w:rPr>
              <w:t>FIEna</w:t>
            </w:r>
            <w:proofErr w:type="spellEnd"/>
            <w:r>
              <w:rPr>
                <w:sz w:val="24"/>
                <w:szCs w:val="24"/>
              </w:rPr>
              <w:t>, siis registreerimisnumber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F85E" w14:textId="77777777" w:rsidR="00711D6B" w:rsidRDefault="00711D6B"/>
        </w:tc>
      </w:tr>
    </w:tbl>
    <w:p w14:paraId="7ACAB24A" w14:textId="77777777" w:rsidR="00711D6B" w:rsidRDefault="00711D6B">
      <w:pPr>
        <w:pStyle w:val="Body"/>
        <w:widowControl w:val="0"/>
        <w:spacing w:after="240"/>
        <w:rPr>
          <w:sz w:val="24"/>
          <w:szCs w:val="24"/>
        </w:rPr>
      </w:pPr>
    </w:p>
    <w:p w14:paraId="647F2714" w14:textId="77777777" w:rsidR="00711D6B" w:rsidRDefault="00000000">
      <w:pPr>
        <w:pStyle w:val="Body"/>
        <w:keepNext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Kinnitan, et olen teadlik loometoetuse saamise tingimustest vastavalt loovisikute ja loomeliitude seaduse (edaspidi LLS) § 3 l</w:t>
      </w:r>
      <w:r>
        <w:rPr>
          <w:sz w:val="24"/>
          <w:szCs w:val="24"/>
          <w:lang w:val="pt-PT"/>
        </w:rPr>
        <w:t>õ</w:t>
      </w:r>
      <w:proofErr w:type="spellStart"/>
      <w:r>
        <w:rPr>
          <w:sz w:val="24"/>
          <w:szCs w:val="24"/>
        </w:rPr>
        <w:t>ikele</w:t>
      </w:r>
      <w:proofErr w:type="spellEnd"/>
      <w:r>
        <w:rPr>
          <w:sz w:val="24"/>
          <w:szCs w:val="24"/>
        </w:rPr>
        <w:t xml:space="preserve"> 1** ja sama seaduse §</w:t>
      </w:r>
      <w:r>
        <w:rPr>
          <w:sz w:val="24"/>
          <w:szCs w:val="24"/>
          <w:lang w:val="en-US"/>
        </w:rPr>
        <w:t xml:space="preserve">-le 16*** </w:t>
      </w:r>
      <w:proofErr w:type="spellStart"/>
      <w:r>
        <w:rPr>
          <w:sz w:val="24"/>
          <w:szCs w:val="24"/>
          <w:lang w:val="en-US"/>
        </w:rPr>
        <w:t>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vastan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nendele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Kinnitan</w:t>
      </w:r>
      <w:proofErr w:type="spellEnd"/>
      <w:r>
        <w:rPr>
          <w:sz w:val="24"/>
          <w:szCs w:val="24"/>
          <w:lang w:val="en-US"/>
        </w:rPr>
        <w:t xml:space="preserve">, et </w:t>
      </w:r>
      <w:proofErr w:type="spellStart"/>
      <w:r>
        <w:rPr>
          <w:sz w:val="24"/>
          <w:szCs w:val="24"/>
          <w:lang w:val="en-US"/>
        </w:rPr>
        <w:t>esitatud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andmed</w:t>
      </w:r>
      <w:proofErr w:type="spellEnd"/>
      <w:r>
        <w:rPr>
          <w:sz w:val="24"/>
          <w:szCs w:val="24"/>
          <w:lang w:val="en-US"/>
        </w:rPr>
        <w:t xml:space="preserve"> on </w:t>
      </w:r>
      <w:r>
        <w:rPr>
          <w:sz w:val="24"/>
          <w:szCs w:val="24"/>
          <w:lang w:val="pt-PT"/>
        </w:rPr>
        <w:t>õ</w:t>
      </w:r>
      <w:r>
        <w:rPr>
          <w:sz w:val="24"/>
          <w:szCs w:val="24"/>
          <w:lang w:val="nl-NL"/>
        </w:rPr>
        <w:t>iged ja dokumentaalselt t</w:t>
      </w:r>
      <w:r>
        <w:rPr>
          <w:sz w:val="24"/>
          <w:szCs w:val="24"/>
          <w:lang w:val="pt-PT"/>
        </w:rPr>
        <w:t>õ</w:t>
      </w:r>
      <w:r>
        <w:rPr>
          <w:sz w:val="24"/>
          <w:szCs w:val="24"/>
          <w:lang w:val="it-IT"/>
        </w:rPr>
        <w:t>estatavad.</w:t>
      </w:r>
    </w:p>
    <w:p w14:paraId="7D0B2465" w14:textId="482E4478" w:rsidR="00711D6B" w:rsidRDefault="00141F4B">
      <w:pPr>
        <w:pStyle w:val="Body"/>
        <w:spacing w:after="120"/>
        <w:jc w:val="both"/>
        <w:rPr>
          <w:sz w:val="24"/>
          <w:szCs w:val="24"/>
        </w:rPr>
      </w:pPr>
      <w:r w:rsidRPr="00141F4B">
        <w:rPr>
          <w:sz w:val="24"/>
          <w:szCs w:val="24"/>
        </w:rPr>
        <w:t>Annan nõusoleku minu osas makstud sotsiaalmaksu, minu sissetulekute ja minu töötamise registri kannete osas info küsimiseks Eesti Maksu- ja Tolliametist</w:t>
      </w:r>
      <w:r>
        <w:rPr>
          <w:sz w:val="24"/>
          <w:szCs w:val="24"/>
        </w:rPr>
        <w:t xml:space="preserve">. </w:t>
      </w:r>
    </w:p>
    <w:p w14:paraId="2F8039BE" w14:textId="77777777" w:rsidR="00711D6B" w:rsidRDefault="00000000">
      <w:pPr>
        <w:pStyle w:val="Body"/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[Nimi]</w:t>
      </w:r>
    </w:p>
    <w:p w14:paraId="6533FC06" w14:textId="77777777" w:rsidR="00711D6B" w:rsidRDefault="00000000">
      <w:pPr>
        <w:pStyle w:val="Bod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Kuupä</w:t>
      </w:r>
      <w:proofErr w:type="spellEnd"/>
      <w:r>
        <w:rPr>
          <w:sz w:val="24"/>
          <w:szCs w:val="24"/>
          <w:lang w:val="pt-PT"/>
        </w:rPr>
        <w:t>ev]</w:t>
      </w:r>
    </w:p>
    <w:p w14:paraId="16584F65" w14:textId="77777777" w:rsidR="00711D6B" w:rsidRDefault="00000000">
      <w:pPr>
        <w:pStyle w:val="Body"/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Allkirjastatud digitaalselt</w:t>
      </w:r>
    </w:p>
    <w:p w14:paraId="54EA87AB" w14:textId="77777777" w:rsidR="00711D6B" w:rsidRDefault="00711D6B">
      <w:pPr>
        <w:pStyle w:val="Body"/>
        <w:spacing w:after="60"/>
        <w:jc w:val="both"/>
        <w:rPr>
          <w:sz w:val="22"/>
          <w:szCs w:val="22"/>
        </w:rPr>
      </w:pPr>
    </w:p>
    <w:p w14:paraId="44638AE1" w14:textId="77777777" w:rsidR="00711D6B" w:rsidRDefault="00711D6B">
      <w:pPr>
        <w:pStyle w:val="Body"/>
        <w:spacing w:after="60"/>
        <w:jc w:val="both"/>
        <w:rPr>
          <w:sz w:val="22"/>
          <w:szCs w:val="22"/>
        </w:rPr>
      </w:pPr>
    </w:p>
    <w:p w14:paraId="39D3B8D3" w14:textId="77777777" w:rsidR="00711D6B" w:rsidRDefault="00000000">
      <w:pPr>
        <w:pStyle w:val="Body"/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*Kultuuriministri poolt tunnustatud loomeliidud:</w:t>
      </w:r>
    </w:p>
    <w:p w14:paraId="0A663D63" w14:textId="77777777" w:rsidR="00711D6B" w:rsidRDefault="00711D6B">
      <w:pPr>
        <w:pStyle w:val="Body"/>
        <w:spacing w:after="60"/>
        <w:jc w:val="both"/>
        <w:sectPr w:rsidR="00711D6B" w:rsidSect="00EA2B59">
          <w:headerReference w:type="default" r:id="rId8"/>
          <w:footerReference w:type="default" r:id="rId9"/>
          <w:pgSz w:w="11900" w:h="16840"/>
          <w:pgMar w:top="1417" w:right="1557" w:bottom="851" w:left="1417" w:header="708" w:footer="708" w:gutter="0"/>
          <w:pgNumType w:start="1"/>
          <w:cols w:space="708"/>
        </w:sectPr>
      </w:pPr>
    </w:p>
    <w:p w14:paraId="0F4DC46D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Eesti Arhitektide Liit</w:t>
      </w:r>
    </w:p>
    <w:p w14:paraId="35754BAF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Sisearhitektide Liit</w:t>
      </w:r>
    </w:p>
    <w:p w14:paraId="6FE55A5A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Maastikuarhitektide Liit</w:t>
      </w:r>
    </w:p>
    <w:p w14:paraId="4CC83078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Kinoliit</w:t>
      </w:r>
    </w:p>
    <w:p w14:paraId="36F85C83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Kujundusgraafikute Liit</w:t>
      </w:r>
    </w:p>
    <w:p w14:paraId="7101DD29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Disainerite Liit</w:t>
      </w:r>
    </w:p>
    <w:p w14:paraId="6F8E6A59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Lavastajate ja Dramaturgide Liit</w:t>
      </w:r>
    </w:p>
    <w:p w14:paraId="4592CD4C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Näitlejate Liit</w:t>
      </w:r>
    </w:p>
    <w:p w14:paraId="2BDAA4EB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Balletiliit</w:t>
      </w:r>
    </w:p>
    <w:p w14:paraId="7DF589B5" w14:textId="77777777" w:rsidR="00711D6B" w:rsidRPr="00141F4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Tantsukunsti ja Tantsuhariduse Liit</w:t>
      </w:r>
    </w:p>
    <w:p w14:paraId="41B18ADE" w14:textId="77777777" w:rsidR="00141F4B" w:rsidRDefault="00141F4B" w:rsidP="00141F4B">
      <w:pPr>
        <w:pStyle w:val="Body"/>
        <w:spacing w:after="60"/>
        <w:ind w:left="720"/>
        <w:jc w:val="both"/>
        <w:rPr>
          <w:sz w:val="22"/>
          <w:szCs w:val="22"/>
        </w:rPr>
      </w:pPr>
    </w:p>
    <w:p w14:paraId="4FB0E9C0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Esitajate Liit</w:t>
      </w:r>
    </w:p>
    <w:p w14:paraId="51045479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Heliloojate Liit</w:t>
      </w:r>
    </w:p>
    <w:p w14:paraId="2E298B1D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Interpreetide Liit</w:t>
      </w:r>
    </w:p>
    <w:p w14:paraId="0ACA9342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Kirjanike Liit</w:t>
      </w:r>
    </w:p>
    <w:p w14:paraId="187FF58A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Kunstnike Liit</w:t>
      </w:r>
    </w:p>
    <w:p w14:paraId="7FFB6933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Eesti Kunstiteadlaste ja Kuraatorite </w:t>
      </w:r>
      <w:r>
        <w:rPr>
          <w:i/>
          <w:iCs/>
          <w:sz w:val="22"/>
          <w:szCs w:val="22"/>
          <w:lang w:val="de-DE"/>
        </w:rPr>
        <w:t>Ü</w:t>
      </w:r>
      <w:proofErr w:type="spellStart"/>
      <w:r>
        <w:rPr>
          <w:i/>
          <w:iCs/>
          <w:sz w:val="22"/>
          <w:szCs w:val="22"/>
          <w:lang w:val="en-US"/>
        </w:rPr>
        <w:t>hing</w:t>
      </w:r>
      <w:proofErr w:type="spellEnd"/>
    </w:p>
    <w:p w14:paraId="6AFFC0F6" w14:textId="77777777" w:rsidR="00711D6B" w:rsidRDefault="00000000">
      <w:pPr>
        <w:pStyle w:val="Body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Eesti Lavastuskunstnike Liit</w:t>
      </w:r>
    </w:p>
    <w:p w14:paraId="709A8BE2" w14:textId="77777777" w:rsidR="00711D6B" w:rsidRDefault="00711D6B">
      <w:pPr>
        <w:pStyle w:val="Body"/>
        <w:spacing w:after="60"/>
        <w:jc w:val="both"/>
        <w:rPr>
          <w:sz w:val="22"/>
          <w:szCs w:val="22"/>
        </w:rPr>
      </w:pPr>
    </w:p>
    <w:p w14:paraId="73F55A4E" w14:textId="77777777" w:rsidR="00711D6B" w:rsidRDefault="00711D6B">
      <w:pPr>
        <w:pStyle w:val="Body"/>
        <w:spacing w:after="60"/>
        <w:jc w:val="both"/>
        <w:rPr>
          <w:sz w:val="22"/>
          <w:szCs w:val="22"/>
        </w:rPr>
      </w:pPr>
    </w:p>
    <w:p w14:paraId="26965042" w14:textId="77777777" w:rsidR="00711D6B" w:rsidRDefault="00711D6B">
      <w:pPr>
        <w:pStyle w:val="Body"/>
        <w:spacing w:after="60"/>
        <w:jc w:val="both"/>
        <w:sectPr w:rsidR="00711D6B" w:rsidSect="00EA2B59">
          <w:headerReference w:type="default" r:id="rId10"/>
          <w:pgSz w:w="11900" w:h="16840"/>
          <w:pgMar w:top="1417" w:right="1557" w:bottom="851" w:left="1417" w:header="708" w:footer="708" w:gutter="0"/>
          <w:cols w:num="2" w:space="708" w:equalWidth="0">
            <w:col w:w="4109" w:space="708"/>
            <w:col w:w="4109" w:space="0"/>
          </w:cols>
        </w:sectPr>
      </w:pPr>
    </w:p>
    <w:p w14:paraId="6F797A24" w14:textId="77777777" w:rsidR="00141F4B" w:rsidRDefault="00141F4B">
      <w:pPr>
        <w:pStyle w:val="Body"/>
        <w:spacing w:after="60"/>
        <w:jc w:val="both"/>
        <w:rPr>
          <w:i/>
          <w:iCs/>
          <w:sz w:val="22"/>
          <w:szCs w:val="22"/>
        </w:rPr>
      </w:pPr>
    </w:p>
    <w:p w14:paraId="6F91B96F" w14:textId="532938EB" w:rsidR="00711D6B" w:rsidRDefault="00000000">
      <w:pPr>
        <w:pStyle w:val="Body"/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>
        <w:rPr>
          <w:i/>
          <w:iCs/>
          <w:sz w:val="22"/>
          <w:szCs w:val="22"/>
          <w:u w:val="single"/>
        </w:rPr>
        <w:t>Loovisikute ja loomeliitude seaduse § 3 l</w:t>
      </w:r>
      <w:r>
        <w:rPr>
          <w:i/>
          <w:iCs/>
          <w:sz w:val="22"/>
          <w:szCs w:val="22"/>
          <w:u w:val="single"/>
          <w:lang w:val="pt-PT"/>
        </w:rPr>
        <w:t>õ</w:t>
      </w:r>
      <w:r>
        <w:rPr>
          <w:i/>
          <w:iCs/>
          <w:sz w:val="22"/>
          <w:szCs w:val="22"/>
          <w:u w:val="single"/>
          <w:lang w:val="da-DK"/>
        </w:rPr>
        <w:t>ige 1</w:t>
      </w:r>
      <w:r>
        <w:rPr>
          <w:i/>
          <w:iCs/>
          <w:sz w:val="22"/>
          <w:szCs w:val="22"/>
        </w:rPr>
        <w:t>:</w:t>
      </w:r>
    </w:p>
    <w:p w14:paraId="4483BFC6" w14:textId="77777777" w:rsidR="00711D6B" w:rsidRDefault="00000000">
      <w:pPr>
        <w:pStyle w:val="Body"/>
        <w:spacing w:after="6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  <w:lang w:val="en-US"/>
        </w:rPr>
        <w:t>Vabakutseline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loovisik</w:t>
      </w:r>
      <w:proofErr w:type="spellEnd"/>
      <w:r>
        <w:rPr>
          <w:i/>
          <w:iCs/>
          <w:sz w:val="22"/>
          <w:szCs w:val="22"/>
          <w:lang w:val="en-US"/>
        </w:rPr>
        <w:t xml:space="preserve"> on </w:t>
      </w:r>
      <w:proofErr w:type="spellStart"/>
      <w:r>
        <w:rPr>
          <w:i/>
          <w:iCs/>
          <w:sz w:val="22"/>
          <w:szCs w:val="22"/>
          <w:lang w:val="en-US"/>
        </w:rPr>
        <w:t>loovisik</w:t>
      </w:r>
      <w:proofErr w:type="spellEnd"/>
      <w:r>
        <w:rPr>
          <w:i/>
          <w:iCs/>
          <w:sz w:val="22"/>
          <w:szCs w:val="22"/>
          <w:lang w:val="en-US"/>
        </w:rPr>
        <w:t xml:space="preserve">, </w:t>
      </w:r>
      <w:proofErr w:type="spellStart"/>
      <w:r>
        <w:rPr>
          <w:i/>
          <w:iCs/>
          <w:sz w:val="22"/>
          <w:szCs w:val="22"/>
          <w:lang w:val="en-US"/>
        </w:rPr>
        <w:t>kes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tegutseb</w:t>
      </w:r>
      <w:proofErr w:type="spellEnd"/>
      <w:r>
        <w:rPr>
          <w:i/>
          <w:iCs/>
          <w:sz w:val="22"/>
          <w:szCs w:val="22"/>
          <w:lang w:val="en-US"/>
        </w:rPr>
        <w:t xml:space="preserve"> k</w:t>
      </w:r>
      <w:proofErr w:type="spellStart"/>
      <w:r>
        <w:rPr>
          <w:i/>
          <w:iCs/>
          <w:sz w:val="22"/>
          <w:szCs w:val="22"/>
        </w:rPr>
        <w:t>äesoleva</w:t>
      </w:r>
      <w:proofErr w:type="spellEnd"/>
      <w:r>
        <w:rPr>
          <w:i/>
          <w:iCs/>
          <w:sz w:val="22"/>
          <w:szCs w:val="22"/>
        </w:rPr>
        <w:t xml:space="preserve"> seaduse § 2 l</w:t>
      </w:r>
      <w:r>
        <w:rPr>
          <w:i/>
          <w:iCs/>
          <w:sz w:val="22"/>
          <w:szCs w:val="22"/>
          <w:lang w:val="pt-PT"/>
        </w:rPr>
        <w:t>õ</w:t>
      </w:r>
      <w:proofErr w:type="spellStart"/>
      <w:r>
        <w:rPr>
          <w:i/>
          <w:iCs/>
          <w:sz w:val="22"/>
          <w:szCs w:val="22"/>
          <w:lang w:val="en-US"/>
        </w:rPr>
        <w:t>ikes</w:t>
      </w:r>
      <w:proofErr w:type="spellEnd"/>
      <w:r>
        <w:rPr>
          <w:i/>
          <w:iCs/>
          <w:sz w:val="22"/>
          <w:szCs w:val="22"/>
          <w:lang w:val="en-US"/>
        </w:rPr>
        <w:t xml:space="preserve"> 1 m</w:t>
      </w:r>
      <w:proofErr w:type="spellStart"/>
      <w:r>
        <w:rPr>
          <w:i/>
          <w:iCs/>
          <w:sz w:val="22"/>
          <w:szCs w:val="22"/>
        </w:rPr>
        <w:t>ärgitud</w:t>
      </w:r>
      <w:proofErr w:type="spellEnd"/>
      <w:r>
        <w:rPr>
          <w:i/>
          <w:iCs/>
          <w:sz w:val="22"/>
          <w:szCs w:val="22"/>
        </w:rPr>
        <w:t xml:space="preserve"> loomealal ja kes ei ole avalikus teenistuses v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</w:rPr>
        <w:t>i ei tööta töölepingu v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</w:rPr>
        <w:t>i muu sellesarnase iseloomuga v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</w:rPr>
        <w:t>la</w:t>
      </w:r>
      <w:r>
        <w:rPr>
          <w:i/>
          <w:iCs/>
          <w:sz w:val="22"/>
          <w:szCs w:val="22"/>
          <w:lang w:val="pt-PT"/>
        </w:rPr>
        <w:t>õ</w:t>
      </w:r>
      <w:proofErr w:type="spellStart"/>
      <w:r>
        <w:rPr>
          <w:i/>
          <w:iCs/>
          <w:sz w:val="22"/>
          <w:szCs w:val="22"/>
        </w:rPr>
        <w:t>igusliku</w:t>
      </w:r>
      <w:proofErr w:type="spellEnd"/>
      <w:r>
        <w:rPr>
          <w:i/>
          <w:iCs/>
          <w:sz w:val="22"/>
          <w:szCs w:val="22"/>
        </w:rPr>
        <w:t xml:space="preserve"> lepingu alusel.</w:t>
      </w:r>
    </w:p>
    <w:p w14:paraId="0D60F0DD" w14:textId="77777777" w:rsidR="00711D6B" w:rsidRDefault="00000000">
      <w:pPr>
        <w:pStyle w:val="Body"/>
        <w:spacing w:after="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*** </w:t>
      </w:r>
      <w:r>
        <w:rPr>
          <w:i/>
          <w:iCs/>
          <w:sz w:val="22"/>
          <w:szCs w:val="22"/>
          <w:u w:val="single"/>
        </w:rPr>
        <w:t>Loovisikute ja loomeliitude seaduse § 16</w:t>
      </w:r>
      <w:r>
        <w:rPr>
          <w:i/>
          <w:iCs/>
          <w:sz w:val="22"/>
          <w:szCs w:val="22"/>
        </w:rPr>
        <w:t>:</w:t>
      </w:r>
    </w:p>
    <w:p w14:paraId="5B051145" w14:textId="77777777" w:rsidR="00711D6B" w:rsidRDefault="00000000">
      <w:pPr>
        <w:pStyle w:val="Body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Vabakutselisel loovisikul, kes ei saa loometegevusest sissetulekut, on </w:t>
      </w:r>
      <w:r>
        <w:rPr>
          <w:i/>
          <w:iCs/>
          <w:sz w:val="22"/>
          <w:szCs w:val="22"/>
          <w:lang w:val="pt-PT"/>
        </w:rPr>
        <w:t>õ</w:t>
      </w:r>
      <w:proofErr w:type="spellStart"/>
      <w:r>
        <w:rPr>
          <w:i/>
          <w:iCs/>
          <w:sz w:val="22"/>
          <w:szCs w:val="22"/>
        </w:rPr>
        <w:t>igus</w:t>
      </w:r>
      <w:proofErr w:type="spellEnd"/>
      <w:r>
        <w:rPr>
          <w:i/>
          <w:iCs/>
          <w:sz w:val="22"/>
          <w:szCs w:val="22"/>
        </w:rPr>
        <w:t xml:space="preserve"> saada vabakutselise loovisiku loometoetust. Vabakutseline loovisik peab selleks vastama</w:t>
      </w:r>
      <w:bookmarkStart w:id="0" w:name="gjdgxs"/>
      <w:bookmarkEnd w:id="0"/>
      <w:r>
        <w:rPr>
          <w:i/>
          <w:iCs/>
          <w:sz w:val="22"/>
          <w:szCs w:val="22"/>
        </w:rPr>
        <w:t xml:space="preserve"> järgmistele tunnustele:</w:t>
      </w:r>
      <w:r>
        <w:rPr>
          <w:i/>
          <w:iCs/>
          <w:sz w:val="22"/>
          <w:szCs w:val="22"/>
        </w:rPr>
        <w:br/>
        <w:t>1) on vanuses 16. eluaastast kuni vanaduspensioni eani; </w:t>
      </w:r>
    </w:p>
    <w:p w14:paraId="6C746CBD" w14:textId="77777777" w:rsidR="00711D6B" w:rsidRDefault="00000000">
      <w:pPr>
        <w:pStyle w:val="Body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2) ei ole saanud tulu v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</w:rPr>
        <w:t>la</w:t>
      </w:r>
      <w:r>
        <w:rPr>
          <w:i/>
          <w:iCs/>
          <w:sz w:val="22"/>
          <w:szCs w:val="22"/>
          <w:lang w:val="pt-PT"/>
        </w:rPr>
        <w:t>õ</w:t>
      </w:r>
      <w:proofErr w:type="spellStart"/>
      <w:r>
        <w:rPr>
          <w:i/>
          <w:iCs/>
          <w:sz w:val="22"/>
          <w:szCs w:val="22"/>
        </w:rPr>
        <w:t>igusliku</w:t>
      </w:r>
      <w:proofErr w:type="spellEnd"/>
      <w:r>
        <w:rPr>
          <w:i/>
          <w:iCs/>
          <w:sz w:val="22"/>
          <w:szCs w:val="22"/>
        </w:rPr>
        <w:t xml:space="preserve"> lepingu alusel vähemalt loometoetuse taotlemisele eelnenud kuul;</w:t>
      </w:r>
      <w:r>
        <w:rPr>
          <w:i/>
          <w:iCs/>
          <w:sz w:val="22"/>
          <w:szCs w:val="22"/>
        </w:rPr>
        <w:br/>
        <w:t>3</w:t>
      </w:r>
      <w:bookmarkStart w:id="1" w:name="j0zll"/>
      <w:bookmarkEnd w:id="1"/>
      <w:r>
        <w:rPr>
          <w:i/>
          <w:iCs/>
          <w:sz w:val="22"/>
          <w:szCs w:val="22"/>
        </w:rPr>
        <w:t>) </w:t>
      </w:r>
      <w:r>
        <w:rPr>
          <w:i/>
          <w:iCs/>
          <w:sz w:val="22"/>
          <w:szCs w:val="22"/>
          <w:lang w:val="de-DE"/>
        </w:rPr>
        <w:t xml:space="preserve">ei 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  <w:lang w:val="it-IT"/>
        </w:rPr>
        <w:t xml:space="preserve">pi 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  <w:lang w:val="nl-NL"/>
        </w:rPr>
        <w:t xml:space="preserve">ppeasutuses statsionaarses 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  <w:lang w:val="fr-FR"/>
        </w:rPr>
        <w:t>ppes v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</w:rPr>
        <w:t xml:space="preserve">i </w:t>
      </w:r>
      <w:proofErr w:type="spellStart"/>
      <w:r>
        <w:rPr>
          <w:i/>
          <w:iCs/>
          <w:sz w:val="22"/>
          <w:szCs w:val="22"/>
        </w:rPr>
        <w:t>tä</w:t>
      </w:r>
      <w:proofErr w:type="spellEnd"/>
      <w:r>
        <w:rPr>
          <w:i/>
          <w:iCs/>
          <w:sz w:val="22"/>
          <w:szCs w:val="22"/>
          <w:lang w:val="nl-NL"/>
        </w:rPr>
        <w:t xml:space="preserve">iskoormusega </w:t>
      </w:r>
      <w:r>
        <w:rPr>
          <w:i/>
          <w:iCs/>
          <w:sz w:val="22"/>
          <w:szCs w:val="22"/>
          <w:lang w:val="pt-PT"/>
        </w:rPr>
        <w:t>õ</w:t>
      </w:r>
      <w:proofErr w:type="spellStart"/>
      <w:r>
        <w:rPr>
          <w:i/>
          <w:iCs/>
          <w:sz w:val="22"/>
          <w:szCs w:val="22"/>
          <w:lang w:val="en-US"/>
        </w:rPr>
        <w:t>ppes</w:t>
      </w:r>
      <w:proofErr w:type="spellEnd"/>
      <w:r>
        <w:rPr>
          <w:i/>
          <w:iCs/>
          <w:sz w:val="22"/>
          <w:szCs w:val="22"/>
          <w:lang w:val="en-US"/>
        </w:rPr>
        <w:t>;</w:t>
      </w:r>
    </w:p>
    <w:p w14:paraId="497C8559" w14:textId="77777777" w:rsidR="00711D6B" w:rsidRDefault="00000000">
      <w:pPr>
        <w:pStyle w:val="Body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4) ei teeni </w:t>
      </w:r>
      <w:proofErr w:type="spellStart"/>
      <w:r>
        <w:rPr>
          <w:i/>
          <w:iCs/>
          <w:sz w:val="22"/>
          <w:szCs w:val="22"/>
        </w:rPr>
        <w:t>kaitsevä</w:t>
      </w:r>
      <w:proofErr w:type="spellEnd"/>
      <w:r>
        <w:rPr>
          <w:i/>
          <w:iCs/>
          <w:sz w:val="22"/>
          <w:szCs w:val="22"/>
          <w:lang w:val="fr-FR"/>
        </w:rPr>
        <w:t>es v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</w:rPr>
        <w:t>i asendusteenistuses;</w:t>
      </w:r>
      <w:r>
        <w:rPr>
          <w:i/>
          <w:iCs/>
          <w:sz w:val="22"/>
          <w:szCs w:val="22"/>
        </w:rPr>
        <w:br/>
        <w:t>5) ei saa riiklikku pensioni ega välisriigi poolt makstavat pensioni</w:t>
      </w:r>
      <w:bookmarkStart w:id="2" w:name="fob9te"/>
      <w:bookmarkEnd w:id="2"/>
      <w:r>
        <w:rPr>
          <w:i/>
          <w:iCs/>
          <w:sz w:val="22"/>
          <w:szCs w:val="22"/>
        </w:rPr>
        <w:t>;</w:t>
      </w:r>
    </w:p>
    <w:p w14:paraId="49147662" w14:textId="77777777" w:rsidR="00711D6B" w:rsidRDefault="00000000">
      <w:pPr>
        <w:pStyle w:val="Body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6) ei saa </w:t>
      </w:r>
      <w:proofErr w:type="spellStart"/>
      <w:r>
        <w:rPr>
          <w:i/>
          <w:iCs/>
          <w:sz w:val="22"/>
          <w:szCs w:val="22"/>
        </w:rPr>
        <w:t>vanemahü</w:t>
      </w:r>
      <w:r>
        <w:rPr>
          <w:i/>
          <w:iCs/>
          <w:sz w:val="22"/>
          <w:szCs w:val="22"/>
          <w:lang w:val="en-US"/>
        </w:rPr>
        <w:t>vitist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pereh</w:t>
      </w:r>
      <w:r>
        <w:rPr>
          <w:i/>
          <w:iCs/>
          <w:sz w:val="22"/>
          <w:szCs w:val="22"/>
        </w:rPr>
        <w:t>üvitiste</w:t>
      </w:r>
      <w:proofErr w:type="spellEnd"/>
      <w:r>
        <w:rPr>
          <w:i/>
          <w:iCs/>
          <w:sz w:val="22"/>
          <w:szCs w:val="22"/>
        </w:rPr>
        <w:t xml:space="preserve"> seaduse alusel;</w:t>
      </w:r>
    </w:p>
    <w:p w14:paraId="310E5948" w14:textId="77777777" w:rsidR="00711D6B" w:rsidRDefault="00000000">
      <w:pPr>
        <w:pStyle w:val="Body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7)</w:t>
      </w:r>
      <w:r>
        <w:rPr>
          <w:sz w:val="24"/>
          <w:szCs w:val="24"/>
        </w:rPr>
        <w:t xml:space="preserve"> </w:t>
      </w:r>
      <w:r>
        <w:rPr>
          <w:i/>
          <w:iCs/>
          <w:sz w:val="22"/>
          <w:szCs w:val="22"/>
        </w:rPr>
        <w:t xml:space="preserve">ei saa </w:t>
      </w:r>
      <w:proofErr w:type="spellStart"/>
      <w:r>
        <w:rPr>
          <w:i/>
          <w:iCs/>
          <w:sz w:val="22"/>
          <w:szCs w:val="22"/>
        </w:rPr>
        <w:t>tööv</w:t>
      </w:r>
      <w:proofErr w:type="spellEnd"/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</w:rPr>
        <w:t>imetoetust rohkem kui pool käesoleva seaduse § 18 l</w:t>
      </w:r>
      <w:r>
        <w:rPr>
          <w:i/>
          <w:iCs/>
          <w:sz w:val="22"/>
          <w:szCs w:val="22"/>
          <w:lang w:val="pt-PT"/>
        </w:rPr>
        <w:t>õ</w:t>
      </w:r>
      <w:proofErr w:type="spellStart"/>
      <w:r>
        <w:rPr>
          <w:i/>
          <w:iCs/>
          <w:sz w:val="22"/>
          <w:szCs w:val="22"/>
        </w:rPr>
        <w:t>ikes</w:t>
      </w:r>
      <w:proofErr w:type="spellEnd"/>
      <w:r>
        <w:rPr>
          <w:i/>
          <w:iCs/>
          <w:sz w:val="22"/>
          <w:szCs w:val="22"/>
        </w:rPr>
        <w:t xml:space="preserve"> 5 nimetatud loometoetuse suurusest</w:t>
      </w:r>
      <w:bookmarkStart w:id="3" w:name="znysh7"/>
      <w:bookmarkEnd w:id="3"/>
      <w:r>
        <w:rPr>
          <w:i/>
          <w:iCs/>
          <w:sz w:val="22"/>
          <w:szCs w:val="22"/>
        </w:rPr>
        <w:t>.</w:t>
      </w:r>
    </w:p>
    <w:p w14:paraId="0E83E42B" w14:textId="77777777" w:rsidR="00711D6B" w:rsidRDefault="00000000">
      <w:pPr>
        <w:pStyle w:val="Body"/>
        <w:spacing w:after="60"/>
        <w:jc w:val="both"/>
      </w:pPr>
      <w:r>
        <w:rPr>
          <w:i/>
          <w:iCs/>
          <w:sz w:val="22"/>
          <w:szCs w:val="22"/>
        </w:rPr>
        <w:t>Seejuures ütleb § 16 l</w:t>
      </w:r>
      <w:r>
        <w:rPr>
          <w:i/>
          <w:iCs/>
          <w:sz w:val="22"/>
          <w:szCs w:val="22"/>
          <w:lang w:val="pt-PT"/>
        </w:rPr>
        <w:t>õ</w:t>
      </w:r>
      <w:r>
        <w:rPr>
          <w:i/>
          <w:iCs/>
          <w:sz w:val="22"/>
          <w:szCs w:val="22"/>
        </w:rPr>
        <w:t>ige 3, et loometegevusest saadava sissetuleku hulka ei arvata loovisikule laekuvat loometegevusest saadavat sissetulekut, mille suurus ei ületa poolt käesoleva seaduse § 18 l</w:t>
      </w:r>
      <w:r>
        <w:rPr>
          <w:i/>
          <w:iCs/>
          <w:sz w:val="22"/>
          <w:szCs w:val="22"/>
          <w:lang w:val="pt-PT"/>
        </w:rPr>
        <w:t>õ</w:t>
      </w:r>
      <w:proofErr w:type="spellStart"/>
      <w:r>
        <w:rPr>
          <w:i/>
          <w:iCs/>
          <w:sz w:val="22"/>
          <w:szCs w:val="22"/>
        </w:rPr>
        <w:t>ikes</w:t>
      </w:r>
      <w:proofErr w:type="spellEnd"/>
      <w:r>
        <w:rPr>
          <w:i/>
          <w:iCs/>
          <w:sz w:val="22"/>
          <w:szCs w:val="22"/>
        </w:rPr>
        <w:t xml:space="preserve"> 5 nimetatud loometoetuse suurusest kuus ja tulumaksuseaduse § 19 l</w:t>
      </w:r>
      <w:r>
        <w:rPr>
          <w:i/>
          <w:iCs/>
          <w:sz w:val="22"/>
          <w:szCs w:val="22"/>
          <w:lang w:val="pt-PT"/>
        </w:rPr>
        <w:t>õ</w:t>
      </w:r>
      <w:proofErr w:type="spellStart"/>
      <w:r>
        <w:rPr>
          <w:i/>
          <w:iCs/>
          <w:sz w:val="22"/>
          <w:szCs w:val="22"/>
        </w:rPr>
        <w:t>ikes</w:t>
      </w:r>
      <w:proofErr w:type="spellEnd"/>
      <w:r>
        <w:rPr>
          <w:i/>
          <w:iCs/>
          <w:sz w:val="22"/>
          <w:szCs w:val="22"/>
        </w:rPr>
        <w:t xml:space="preserve"> 3 nimetatud tulumaksuga mittemaksustatavat tulu.</w:t>
      </w:r>
    </w:p>
    <w:sectPr w:rsidR="00711D6B">
      <w:type w:val="continuous"/>
      <w:pgSz w:w="11900" w:h="16840"/>
      <w:pgMar w:top="1417" w:right="155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0A86" w14:textId="77777777" w:rsidR="00EA2B59" w:rsidRDefault="00EA2B59">
      <w:r>
        <w:separator/>
      </w:r>
    </w:p>
  </w:endnote>
  <w:endnote w:type="continuationSeparator" w:id="0">
    <w:p w14:paraId="583B171E" w14:textId="77777777" w:rsidR="00EA2B59" w:rsidRDefault="00EA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9483" w14:textId="77777777" w:rsidR="00711D6B" w:rsidRDefault="00711D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3677" w14:textId="77777777" w:rsidR="00EA2B59" w:rsidRDefault="00EA2B59">
      <w:r>
        <w:separator/>
      </w:r>
    </w:p>
  </w:footnote>
  <w:footnote w:type="continuationSeparator" w:id="0">
    <w:p w14:paraId="6C39A7A1" w14:textId="77777777" w:rsidR="00EA2B59" w:rsidRDefault="00EA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7FCA" w14:textId="77777777" w:rsidR="00711D6B" w:rsidRDefault="00711D6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0F79" w14:textId="77777777" w:rsidR="00711D6B" w:rsidRDefault="00711D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2467"/>
    <w:multiLevelType w:val="hybridMultilevel"/>
    <w:tmpl w:val="CAE2D1F6"/>
    <w:numStyleLink w:val="ImportedStyle1"/>
  </w:abstractNum>
  <w:abstractNum w:abstractNumId="1" w15:restartNumberingAfterBreak="0">
    <w:nsid w:val="6A173D25"/>
    <w:multiLevelType w:val="hybridMultilevel"/>
    <w:tmpl w:val="CAE2D1F6"/>
    <w:styleLink w:val="ImportedStyle1"/>
    <w:lvl w:ilvl="0" w:tplc="517A364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49AAA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42EFA">
      <w:start w:val="1"/>
      <w:numFmt w:val="lowerRoman"/>
      <w:suff w:val="nothing"/>
      <w:lvlText w:val="%3."/>
      <w:lvlJc w:val="left"/>
      <w:pPr>
        <w:ind w:left="2160" w:firstLine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0CDD2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2C900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4865C">
      <w:start w:val="1"/>
      <w:numFmt w:val="lowerRoman"/>
      <w:suff w:val="nothing"/>
      <w:lvlText w:val="%6."/>
      <w:lvlJc w:val="left"/>
      <w:pPr>
        <w:ind w:left="4320" w:firstLine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66906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CAA1C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69AA0">
      <w:start w:val="1"/>
      <w:numFmt w:val="lowerRoman"/>
      <w:suff w:val="nothing"/>
      <w:lvlText w:val="%9."/>
      <w:lvlJc w:val="left"/>
      <w:pPr>
        <w:ind w:left="6480" w:firstLine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6985231">
    <w:abstractNumId w:val="1"/>
  </w:num>
  <w:num w:numId="2" w16cid:durableId="1576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6B"/>
    <w:rsid w:val="00141F4B"/>
    <w:rsid w:val="00711D6B"/>
    <w:rsid w:val="00E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D000"/>
  <w15:docId w15:val="{B4961AC0-1633-4A9F-8989-9CEC67C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Tamm-Kivimets</cp:lastModifiedBy>
  <cp:revision>2</cp:revision>
  <dcterms:created xsi:type="dcterms:W3CDTF">2024-01-19T09:56:00Z</dcterms:created>
  <dcterms:modified xsi:type="dcterms:W3CDTF">2024-01-19T09:58:00Z</dcterms:modified>
</cp:coreProperties>
</file>